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7D0A2" w14:textId="77777777" w:rsidR="005F3152" w:rsidRDefault="005F3152" w:rsidP="00A90709">
      <w:pPr>
        <w:spacing w:before="100" w:beforeAutospacing="1" w:after="100" w:afterAutospacing="1"/>
      </w:pPr>
      <w:r>
        <w:rPr>
          <w:sz w:val="21"/>
          <w:szCs w:val="21"/>
        </w:rPr>
        <w:t>In my attachment, I have the following:</w:t>
      </w:r>
    </w:p>
    <w:p w14:paraId="2FEBCED0" w14:textId="77777777" w:rsidR="005F3152" w:rsidRDefault="005F3152" w:rsidP="00A90709">
      <w:pPr>
        <w:pStyle w:val="ListParagraph"/>
        <w:numPr>
          <w:ilvl w:val="0"/>
          <w:numId w:val="1"/>
        </w:numPr>
      </w:pPr>
      <w:r w:rsidRPr="00A90709">
        <w:rPr>
          <w:sz w:val="21"/>
          <w:szCs w:val="21"/>
        </w:rPr>
        <w:t>A colour co-ordination on finding the required quantity aligned with the same coloured designator or symbol.</w:t>
      </w:r>
    </w:p>
    <w:p w14:paraId="0469D3FD" w14:textId="77777777" w:rsidR="005F3152" w:rsidRDefault="005F3152" w:rsidP="00A90709">
      <w:pPr>
        <w:pStyle w:val="ListParagraph"/>
        <w:numPr>
          <w:ilvl w:val="0"/>
          <w:numId w:val="1"/>
        </w:numPr>
      </w:pPr>
      <w:r>
        <w:rPr>
          <w:sz w:val="21"/>
          <w:szCs w:val="21"/>
        </w:rPr>
        <w:t>Two more tables (now three in all), giving priority on finding either the required figure for D (core diameter), or d (cord diameter) or p (number of passes), having known answers for the other two, in the p = 0.8xD/d formula.</w:t>
      </w:r>
    </w:p>
    <w:p w14:paraId="6AF63CE4" w14:textId="322BE296" w:rsidR="005F3152" w:rsidRDefault="005F3152" w:rsidP="00A90709">
      <w:pPr>
        <w:pStyle w:val="ListParagraph"/>
        <w:numPr>
          <w:ilvl w:val="0"/>
          <w:numId w:val="1"/>
        </w:numPr>
      </w:pPr>
      <w:r w:rsidRPr="00A90709">
        <w:rPr>
          <w:sz w:val="21"/>
          <w:szCs w:val="21"/>
        </w:rPr>
        <w:t>An added conversion table which converts percentage of a foot, or decimal fractions of a foot to whole and fractional equivalent in inches</w:t>
      </w:r>
      <w:r w:rsidR="00367628">
        <w:rPr>
          <w:sz w:val="21"/>
          <w:szCs w:val="21"/>
        </w:rPr>
        <w:t>,</w:t>
      </w:r>
      <w:r w:rsidRPr="00A90709">
        <w:rPr>
          <w:sz w:val="21"/>
          <w:szCs w:val="21"/>
        </w:rPr>
        <w:t xml:space="preserve"> </w:t>
      </w:r>
      <w:proofErr w:type="spellStart"/>
      <w:r w:rsidRPr="00A90709">
        <w:rPr>
          <w:sz w:val="21"/>
          <w:szCs w:val="21"/>
        </w:rPr>
        <w:t>eg</w:t>
      </w:r>
      <w:proofErr w:type="spellEnd"/>
    </w:p>
    <w:tbl>
      <w:tblPr>
        <w:tblW w:w="0" w:type="auto"/>
        <w:tblInd w:w="7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2083"/>
        <w:gridCol w:w="2084"/>
        <w:gridCol w:w="2108"/>
      </w:tblGrid>
      <w:tr w:rsidR="005F3152" w14:paraId="1A828D6A" w14:textId="77777777" w:rsidTr="005F3152">
        <w:tc>
          <w:tcPr>
            <w:tcW w:w="2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8AE893" w14:textId="77777777" w:rsidR="005F3152" w:rsidRDefault="005F3152">
            <w:pPr>
              <w:pStyle w:val="ListParagraph"/>
            </w:pPr>
            <w:r>
              <w:rPr>
                <w:sz w:val="21"/>
                <w:szCs w:val="21"/>
              </w:rPr>
              <w:t>Foot (per cent)</w:t>
            </w:r>
          </w:p>
        </w:tc>
        <w:tc>
          <w:tcPr>
            <w:tcW w:w="20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08F8B1" w14:textId="77777777" w:rsidR="005F3152" w:rsidRDefault="005F3152">
            <w:pPr>
              <w:pStyle w:val="ListParagraph"/>
            </w:pPr>
            <w:r>
              <w:rPr>
                <w:sz w:val="21"/>
                <w:szCs w:val="21"/>
              </w:rPr>
              <w:t>Foot (decimal)</w:t>
            </w:r>
          </w:p>
        </w:tc>
        <w:tc>
          <w:tcPr>
            <w:tcW w:w="20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395501" w14:textId="77777777" w:rsidR="005F3152" w:rsidRDefault="005F3152">
            <w:pPr>
              <w:pStyle w:val="ListParagraph"/>
            </w:pPr>
            <w:r>
              <w:rPr>
                <w:sz w:val="21"/>
                <w:szCs w:val="21"/>
              </w:rPr>
              <w:t>Inches (decimal)</w:t>
            </w:r>
          </w:p>
        </w:tc>
        <w:tc>
          <w:tcPr>
            <w:tcW w:w="21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47EAB68" w14:textId="77777777" w:rsidR="005F3152" w:rsidRDefault="005F3152">
            <w:pPr>
              <w:pStyle w:val="ListParagraph"/>
            </w:pPr>
            <w:r>
              <w:rPr>
                <w:sz w:val="21"/>
                <w:szCs w:val="21"/>
              </w:rPr>
              <w:t>Inches (fractional)</w:t>
            </w:r>
          </w:p>
        </w:tc>
      </w:tr>
      <w:tr w:rsidR="005F3152" w14:paraId="461B7A93" w14:textId="77777777" w:rsidTr="005F3152">
        <w:tc>
          <w:tcPr>
            <w:tcW w:w="2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77E17E" w14:textId="77777777" w:rsidR="005F3152" w:rsidRDefault="005F3152">
            <w:pPr>
              <w:pStyle w:val="ListParagraph"/>
              <w:jc w:val="center"/>
            </w:pPr>
            <w:r>
              <w:rPr>
                <w:sz w:val="21"/>
                <w:szCs w:val="21"/>
              </w:rPr>
              <w:t>25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126B47" w14:textId="77777777" w:rsidR="005F3152" w:rsidRDefault="005F3152">
            <w:pPr>
              <w:pStyle w:val="ListParagraph"/>
              <w:jc w:val="center"/>
            </w:pPr>
            <w:r>
              <w:rPr>
                <w:sz w:val="21"/>
                <w:szCs w:val="21"/>
              </w:rPr>
              <w:t>0.25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AA47BA" w14:textId="77777777" w:rsidR="005F3152" w:rsidRDefault="005F3152">
            <w:pPr>
              <w:pStyle w:val="ListParagraph"/>
              <w:jc w:val="center"/>
            </w:pPr>
            <w:r>
              <w:rPr>
                <w:sz w:val="21"/>
                <w:szCs w:val="21"/>
              </w:rPr>
              <w:t>3.0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8E889C" w14:textId="7ADEAC09" w:rsidR="005F3152" w:rsidRDefault="005F3152">
            <w:pPr>
              <w:pStyle w:val="ListParagraph"/>
              <w:jc w:val="center"/>
            </w:pPr>
            <w:r>
              <w:rPr>
                <w:sz w:val="21"/>
                <w:szCs w:val="21"/>
              </w:rPr>
              <w:t>3</w:t>
            </w:r>
          </w:p>
        </w:tc>
      </w:tr>
      <w:tr w:rsidR="005F3152" w14:paraId="0B6D2F06" w14:textId="77777777" w:rsidTr="005F3152">
        <w:tc>
          <w:tcPr>
            <w:tcW w:w="2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73A3232" w14:textId="77777777" w:rsidR="005F3152" w:rsidRDefault="005F3152">
            <w:pPr>
              <w:pStyle w:val="ListParagraph"/>
              <w:jc w:val="center"/>
            </w:pPr>
            <w:r>
              <w:rPr>
                <w:sz w:val="21"/>
                <w:szCs w:val="21"/>
              </w:rPr>
              <w:t>30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EA46501" w14:textId="77777777" w:rsidR="005F3152" w:rsidRDefault="005F3152">
            <w:pPr>
              <w:pStyle w:val="ListParagraph"/>
              <w:jc w:val="center"/>
            </w:pPr>
            <w:r>
              <w:rPr>
                <w:sz w:val="21"/>
                <w:szCs w:val="21"/>
              </w:rPr>
              <w:t>0.30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C3C417" w14:textId="77777777" w:rsidR="005F3152" w:rsidRDefault="005F3152">
            <w:pPr>
              <w:pStyle w:val="ListParagraph"/>
              <w:jc w:val="center"/>
            </w:pPr>
            <w:r>
              <w:rPr>
                <w:sz w:val="21"/>
                <w:szCs w:val="21"/>
              </w:rPr>
              <w:t>3.6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46490D" w14:textId="4B7ADDF0" w:rsidR="005F3152" w:rsidRDefault="005F3152">
            <w:pPr>
              <w:pStyle w:val="ListParagraph"/>
              <w:jc w:val="center"/>
            </w:pPr>
            <w:r>
              <w:rPr>
                <w:sz w:val="21"/>
                <w:szCs w:val="21"/>
              </w:rPr>
              <w:t>3 19/32</w:t>
            </w:r>
          </w:p>
        </w:tc>
      </w:tr>
    </w:tbl>
    <w:p w14:paraId="76B1AE9A" w14:textId="77777777" w:rsidR="005F3152" w:rsidRDefault="005F3152" w:rsidP="005F3152">
      <w:pPr>
        <w:spacing w:before="100" w:beforeAutospacing="1" w:after="100" w:afterAutospacing="1"/>
      </w:pPr>
      <w:r>
        <w:rPr>
          <w:sz w:val="21"/>
          <w:szCs w:val="21"/>
        </w:rPr>
        <w:t>This is particularly useful to those dealing from Metric to Imperial measurement conversions.</w:t>
      </w:r>
    </w:p>
    <w:p w14:paraId="19843758" w14:textId="77777777" w:rsidR="005F3152" w:rsidRDefault="005F3152" w:rsidP="005F3152">
      <w:pPr>
        <w:spacing w:before="100" w:beforeAutospacing="1" w:after="100" w:afterAutospacing="1"/>
      </w:pPr>
      <w:r>
        <w:rPr>
          <w:sz w:val="21"/>
          <w:szCs w:val="21"/>
        </w:rPr>
        <w:t>Richard Nash IGKT</w:t>
      </w:r>
    </w:p>
    <w:p w14:paraId="004BE5F1" w14:textId="77777777" w:rsidR="005F3152" w:rsidRDefault="005F3152" w:rsidP="005F3152">
      <w:pPr>
        <w:spacing w:before="100" w:beforeAutospacing="1" w:after="100" w:afterAutospacing="1"/>
      </w:pPr>
      <w:r>
        <w:rPr>
          <w:sz w:val="21"/>
          <w:szCs w:val="21"/>
        </w:rPr>
        <w:t>M: 07788 614426</w:t>
      </w:r>
    </w:p>
    <w:p w14:paraId="7AC10026" w14:textId="77777777" w:rsidR="002D35C7" w:rsidRDefault="002D35C7"/>
    <w:sectPr w:rsidR="002D35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869CE"/>
    <w:multiLevelType w:val="hybridMultilevel"/>
    <w:tmpl w:val="A45E3992"/>
    <w:lvl w:ilvl="0" w:tplc="3D52C956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152"/>
    <w:rsid w:val="002D35C7"/>
    <w:rsid w:val="00367628"/>
    <w:rsid w:val="005F3152"/>
    <w:rsid w:val="00A90709"/>
    <w:rsid w:val="00D9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70691"/>
  <w15:docId w15:val="{0781D15B-C166-4566-9AB5-F8391DB95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152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315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6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maurice.mcpartlan@btinternet.com</dc:creator>
  <cp:lastModifiedBy>David Pepper</cp:lastModifiedBy>
  <cp:revision>3</cp:revision>
  <dcterms:created xsi:type="dcterms:W3CDTF">2021-02-19T11:31:00Z</dcterms:created>
  <dcterms:modified xsi:type="dcterms:W3CDTF">2021-02-19T11:33:00Z</dcterms:modified>
</cp:coreProperties>
</file>